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C" w:rsidRPr="00BA1DAC" w:rsidRDefault="00BA1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 Закону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1DAC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BA1DA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дотаций бюджетам поселений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4652000,00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2270300,00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4560800,00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1970700,00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1971100,00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3502000,00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3313500,00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3316800,00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6281600,00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5276300,00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1367100,00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4553000,00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4565500,00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3900500,00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3948200,00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3761300,00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1156400,00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3658900,00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2219300,00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3782600,00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1781200,00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5056900,00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3384200,00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2898300,00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7529100,00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7517000,00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8055600,00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4903900,00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10316900,00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6675200,00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8415100,00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4277900,00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5887300,00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3325000,00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3320700,00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4318200,00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3829200,00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4069300,00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4187700,00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4244900,00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4030300,00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1459300,00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13400400,00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13375000,00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9386900,00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4673200,00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4894900,00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2408000,00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4170300,00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23110300,00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4557200,00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4551000,00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2715300,00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2708600,00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4370500,00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2461400,00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1859200,00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3326000,00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3329700,00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8434400,00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5985800,00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2987300,00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5883200,00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3128000,00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3124700,00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4629600,00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6734100,00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4691300,00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6653000,00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9937700,00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8250200,00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17796800,00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17790600,00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2925000,00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11937500,00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14375000,00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14374200,00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5292600,00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47723541,00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73969741,00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дотаций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(городских округов) на выравнивание бюджетной обеспеченности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127043000,00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257893400,00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251394000,00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133765800,00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132949500,00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21490500,00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15152800,00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144602000,00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138128700,00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31159900,00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31306200,00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96554800,00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75342500,00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114415500,00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49476800,00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68343700,00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104279200,00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104229300,00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106509400,00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53864500,00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54073700,00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50531100,00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32447700,00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90071400,00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87944300,00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52026200,00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151708500,00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149983500,00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56967500,00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56810500,00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90845400,00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91226600,00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128272500,00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109434300,00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98568400,00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98753000,00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2968189,37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66573508,55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462331804,65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142340688,62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22844915,37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39597818,34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52081878,63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1257391,71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329053,58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727127,17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335887,90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10009992,85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2525606,90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393023,13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2112335,20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1116947,82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1153934,32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587689,47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25320708,17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4877810,38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4669328,21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783150,37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1010444,23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26941041,52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4332242,00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1289704,04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545152,87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754861,94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806920,06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33172580,01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188598,34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454483,48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277641,48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149057,75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44055130,42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1146489,07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1411040,48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523087,70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482961,91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531309,30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10213380,18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4606920,93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408206,22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510236,98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305318,55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248353,33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545387,50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364824,73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20923977,96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2530693,76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393428,02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1033414,93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410755,38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1515643,71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656651,78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19742221,49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594773,34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628216,64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396326,67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430041,69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659310,68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22498595,42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673603,86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880270,11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468972,77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705120,06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13180099,80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2938968,52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662347,41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876701,48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977514,62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11671400,31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1018911,28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219460,19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2688694,56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11240159,04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3164413,61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8980640,66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774075,17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470018,92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675909,61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31503059,70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234918,13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390609,74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354347,31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529435,92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21457620,24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933173,83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706732,13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775555,19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49341157,64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2399493,65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560818,41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973584,53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976006,26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368096,50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231345,23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20412295,17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1414972,07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622477,54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641734,05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835804,13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451236,57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432122,31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10612131,09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6085266,57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321299,87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291342,38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268480,00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474578,18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199206,67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44574482,73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722525,08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463818,44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1215339,75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435015,59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432405,15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730843,03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268492,75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685648,70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30580601,01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608327,23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440270,71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798662,96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1005926,44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698148,97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35019688,11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524482,54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610756,11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1011214,37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1905394,89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30579017,28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1427580435,31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1DAC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1DAC">
        <w:rPr>
          <w:rFonts w:ascii="Times New Roman" w:hAnsi="Times New Roman" w:cs="Times New Roman"/>
          <w:sz w:val="24"/>
          <w:szCs w:val="24"/>
        </w:rPr>
        <w:t xml:space="preserve">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63360909,12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 физической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культурой и спортом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22622464,72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6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2064908,96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29902790,30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3680081,80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1857226,13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1805217,31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1992810,95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658766,27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1329806,58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312401,76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1192549,28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1122780,99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141876,98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833629,12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2638343,44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1217666,50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643838,39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735961,71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905397,74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625715,45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745882,76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2208552,83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619075,38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402398,99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2950490,97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1106597,24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2345721,71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3311872,78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67352362,32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7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8125364,00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36284173,00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15283423,00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4836526,00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8473594,00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1316616,00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784769,00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1934611,00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2316753,00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1131747,00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508487,00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3114723,00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1270599,00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3072315,00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108943263,00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8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до средней заработной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4599130,64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5735411,75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7567526,77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1869792,04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2853595,98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7244569,41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1688446,76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797051,68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725273,23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1454282,70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1266031,84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182137,36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1170549,51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779080,02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37932879,69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9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организациях,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18568768,98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229331284,15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43696538,89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17154393,24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19206264,54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33295996,92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1080861,12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6817240,66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6208198,29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7026857,84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21482159,71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2539897,56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7853801,23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6418175,64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9346333,21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1506218,32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3595546,99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1863503,97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11842290,40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4098340,10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16321687,17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4630666,90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4427172,56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20655216,31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6852537,02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8601507,89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4884224,46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519305684,07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10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в части организации двухразового питания в лагерях дневного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пребывания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реке Волге,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местного значения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15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местного значения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1287326090,00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1091759643,12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1332326090,00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1123687143,12</w:t>
            </w:r>
          </w:p>
        </w:tc>
      </w:tr>
    </w:tbl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16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43385505,90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Верхнеландеховское городское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2574735,02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701890000,25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17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18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122486,23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575299,55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35034,78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130885,79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240875,01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476251,82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243673,38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230220,09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172115,09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266008,28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369995,96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288763,73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11484,17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84322,34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38396,34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122736,21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87215,04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166060,81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91645,76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26183,33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13357,04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3793010,75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19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9470736,83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8570456,50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3050976,30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1638458,35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1720868,95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2606686,75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BA1DAC" w:rsidRPr="00BA1DAC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BA1DA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26433739,33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26154202,68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26728041,01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20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4897931,50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9252630,09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3320282,49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7164956,05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739578,54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400884,44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7452632,99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13334906,29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1210317,22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4706775,00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5685430,35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6267909,65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4183136,42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2500835,57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5189072,42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7076170,00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7732300,51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4415011,09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1875307,50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146606068,12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119784,00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1479027,84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289838,00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112673,00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115898,00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203275,00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7432,00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12347,00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7762,00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22734,00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14062,00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19243,00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34160,00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16133,00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138165,00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12313,00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43260,00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29230,00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71525,00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27851,00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37513,00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28313,00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состав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17291,00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15948,00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8109,00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10169,00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73821,00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35531,00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118064,00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17342,00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10886,00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27141,00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120054,00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21961,00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12099,00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62044,00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80159,00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3612368,84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14316118,00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35403373,00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22364098,00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4231014,00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9051016,00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2805185,00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1562453,00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503978,00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Новописцовское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580383,00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502999,00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3628922,00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3058329,00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428851,00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870575,00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6094023,00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5223448,00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193461,00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1260042,00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11897855,00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3820856,00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1915264,00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194260,00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2603910,00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3443159,00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377723,00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287143,00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832769,00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1108837,00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1122074,00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262089,00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2321533,00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2670312,00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1160766,00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251525,00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1634746,00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Порздневское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1058436,00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4159413,00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2903994,00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161285,00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1249962,00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1139078,00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2901916,00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7135231,00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6916233,00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15642006,00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5707101,00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352812,00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312491,00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1015671,00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2580567,00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8512286,00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1209641,00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677114,00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1112401,00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1354227,00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5241776,00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6480945,00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271689,00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200710,00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5846597,00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4111047,00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957632,00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826588,00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1360846,00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282387044,00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11718480,00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20518480,00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25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25000800,00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413200,00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1913000,00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56990900,00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26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</w:tbl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27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укрепление материально-технической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2213000,00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1828100,00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12181100,00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28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8070000,00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район - поселения, входящие в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20917000,00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29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30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Таблица 31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сточных вод на 2023 год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2024 год и 2025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">
        <w:r w:rsidRPr="00BA1DA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A1DAC">
        <w:rPr>
          <w:rFonts w:ascii="Times New Roman" w:hAnsi="Times New Roman" w:cs="Times New Roman"/>
          <w:sz w:val="24"/>
          <w:szCs w:val="24"/>
        </w:rPr>
        <w:t xml:space="preserve"> Ивановской области от 05.07.2023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A1DAC">
        <w:rPr>
          <w:rFonts w:ascii="Times New Roman" w:hAnsi="Times New Roman" w:cs="Times New Roman"/>
          <w:sz w:val="24"/>
          <w:szCs w:val="24"/>
        </w:rPr>
        <w:t xml:space="preserve"> 37-ОЗ.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питьевого водоснабжения на 2023 и 2024 годы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174279348,48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189925151,52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35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образования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244105483,87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28835053,76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272940537,63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36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плановый период 2024 и 2025 годов</w:t>
      </w:r>
    </w:p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37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в муниципальных общеобразовательных организациях, включая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109900842,75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1359870092,00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263642946,00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100246326,00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114112121,00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205939265,00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15107063,25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88990698,75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80834188,00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68146537,00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304998962,00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39595587,50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81597166,50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77604446,25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117111234,50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31164462,25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56541194,50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25454131,50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77084648,75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37263597,00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123130451,50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62676146,75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74597567,50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148338492,25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</w:p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93243350,75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92407358,75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46710352,75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3896309230,75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38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оплату коммунальных услуг),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42491586,00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2901732,00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1311448,00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1562963,50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5741980,50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54009710,00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39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учебников и учебных пособий, средств обучения, игр, игрушек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102736660,00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</w:tr>
      <w:tr w:rsidR="00BA1DAC" w:rsidRPr="00BA1DAC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1582218917,00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274605794,00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126316937,00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123055711,00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218711601,00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36218721,00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28033193,00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36379852,00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</w:tr>
      <w:tr w:rsidR="00BA1DAC" w:rsidRPr="00BA1DAC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91669440,00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  <w:tc>
          <w:tcPr>
            <w:tcW w:w="1700" w:type="dxa"/>
            <w:tcBorders>
              <w:bottom w:val="nil"/>
            </w:tcBorders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11997920,00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37750469,00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38826399,00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59816026,00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18596776,00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8623505,00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62785958,00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21585934,00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96232542,00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22182726,00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10293483,00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102743514,00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45583853,00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41540402,00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23729036,00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</w:tr>
      <w:tr w:rsidR="00BA1DAC" w:rsidRPr="00BA1DAC">
        <w:tblPrEx>
          <w:tblBorders>
            <w:insideH w:val="nil"/>
          </w:tblBorders>
        </w:tblPrEx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3232681949,00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40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9890250,00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5934150,00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15824400,00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A1DAC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1DAC">
        <w:rPr>
          <w:rFonts w:ascii="Times New Roman" w:hAnsi="Times New Roman" w:cs="Times New Roman"/>
          <w:sz w:val="24"/>
          <w:szCs w:val="24"/>
        </w:rPr>
        <w:t>О воинской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1DAC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на Вооруженные Силы Российской Федерации, сотрудников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период проведения специальной военной операции, а также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1105125,12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2677047,12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2783926,80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20851966,08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32653925,04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33957615,60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2806436,16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6397688,88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6653113,20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843384,96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2268684,00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2359260,00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1483194,24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2752669,92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2862568,80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3286293,12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5112101,28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5316199,20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211743,84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220197,60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741597,12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1043594,64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1085259,60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683432,64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998220,96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1038074,40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1058719,20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1100988,00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2428367,04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2782919,04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2894025,60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453736,80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471852,00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319904,64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1179715,68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1226815,20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1134342,00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1179630,00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1315836,72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1368370,80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218116,80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1633452,48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1698667,20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261740,16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620106,96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644864,40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1265077,44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2389680,48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2485087,20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741103,44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770691,60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650356,08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676321,20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1425029,76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3085410,24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3208593,60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937722,72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975160,80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639809,28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1467082,32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1525654,80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801601,68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833605,20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42692728,32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75622800,00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78642000,00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214455,00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814929,00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полномочий Ивановской области по присмотру и уходу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2791743,00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189252,00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30465378,00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2838827,98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28147533,23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5762868,91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1742496,18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1506188,95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5368330,31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203910,96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725066,33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848236,82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1166020,43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1844343,81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229246,05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886356,57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1034330,27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1326662,33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130478,00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613889,76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369396,35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1793443,73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753075,93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4222505,56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528965,83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497502,64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2967814,27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806021,18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902579,72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486897,29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67702989,39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45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4955643,00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141686135,47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88228593,60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86770093,60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9269630,69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14022660,96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6025551,84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22118580,00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1536715,62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2625206,76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6604299,00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1266666,00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13505314,68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1327399,92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1545522,00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1182947,04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2550715,20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2110989,54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1809341,60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1657986,00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3577318,85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3228241,50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1869337,14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20201148,00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17744717,10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7748479,96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5282970,00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297501361,91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187477793,10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186019293,10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46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двухразового питания в лагерях дневного пребывания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ситуации, 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47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административных правонарушений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18682,50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10606,20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5393,40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15964,50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5974,80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19203,00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392850,45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48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469246,31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49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без владельцев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50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 скотомогильников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51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округов на 2023 год 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1809325,00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1872640,00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904725,00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936340,00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поселения, входящие в состав </w:t>
            </w: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52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Российской Федерации на 2023 год и на плановый период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34211,73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29673,97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26264,82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6441,83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5701,75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76462,69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1039,00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919,63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427,53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311,69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1558,51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123511,09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2493,61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2207,13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166,24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147,15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19433,31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249,37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220,71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270,14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239,11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460,67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457,17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404,63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519,50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459,83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226,34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415,60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367,86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1745,53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1544,99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54700,00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53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муниципальных районов и городских округов Ивановской области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2023 год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BA1DAC" w:rsidRPr="00BA1DAC">
        <w:tc>
          <w:tcPr>
            <w:tcW w:w="3968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3968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10546200,00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120695400,00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10936800,00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3281040,00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BA1DAC" w:rsidRPr="00BA1DAC">
        <w:tc>
          <w:tcPr>
            <w:tcW w:w="396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323651160,00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54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122000000,00</w:t>
            </w:r>
          </w:p>
        </w:tc>
      </w:tr>
    </w:tbl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55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избирателей депутатам Ивановской областной Думы на 2023 год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56</w:t>
      </w: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сельскохозяйственного назначения 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34650,00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499950,00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1080585,00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75050,00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81972,00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227947,50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68310,00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49549,50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209000,00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242550,00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102742,50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227700,00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3258806,50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57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7845451,08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3039786,63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2597287,40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14782525,11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58</w:t>
      </w:r>
    </w:p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обеспечение мероприятий по переселению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1DAC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1DAC">
        <w:rPr>
          <w:rFonts w:ascii="Times New Roman" w:hAnsi="Times New Roman" w:cs="Times New Roman"/>
          <w:sz w:val="24"/>
          <w:szCs w:val="24"/>
        </w:rPr>
        <w:t>, 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16506112,23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6092161,55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38853249,93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61451523,71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59</w:t>
      </w:r>
    </w:p>
    <w:p w:rsidR="00BA1DAC" w:rsidRPr="00BA1DAC" w:rsidRDefault="00BA1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166728,40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61536,98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65787931,40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66016196,78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60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lastRenderedPageBreak/>
        <w:t>за счет средств, поступивших от публично-правовой компании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1DAC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1DAC">
        <w:rPr>
          <w:rFonts w:ascii="Times New Roman" w:hAnsi="Times New Roman" w:cs="Times New Roman"/>
          <w:sz w:val="24"/>
          <w:szCs w:val="24"/>
        </w:rPr>
        <w:t>, на 2023 и 2024 годы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151009000,00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298925000,00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169500000,00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115066000,00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169500000,00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565000000,00</w:t>
            </w:r>
          </w:p>
        </w:tc>
      </w:tr>
    </w:tbl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61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и 2024 годы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BA1DAC" w:rsidRPr="00BA1DAC">
        <w:tc>
          <w:tcPr>
            <w:tcW w:w="5669" w:type="dxa"/>
            <w:vMerge w:val="restart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5669" w:type="dxa"/>
            <w:vMerge/>
          </w:tcPr>
          <w:p w:rsidR="00BA1DAC" w:rsidRPr="00BA1DAC" w:rsidRDefault="00BA1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51947000,00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102839000,00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58322580,00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39592000,00</w:t>
            </w:r>
          </w:p>
        </w:tc>
      </w:tr>
      <w:tr w:rsidR="00BA1DAC" w:rsidRPr="00BA1DAC">
        <w:tc>
          <w:tcPr>
            <w:tcW w:w="5669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58322580,00</w:t>
            </w:r>
          </w:p>
        </w:tc>
        <w:tc>
          <w:tcPr>
            <w:tcW w:w="1700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194378000,00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62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выполнение комплекса мероприятий,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обеспечивающих предотвращение затопления и подтопления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Ивановской области,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</w:tbl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Таблица 63</w:t>
      </w:r>
    </w:p>
    <w:p w:rsidR="00BA1DAC" w:rsidRPr="00BA1DAC" w:rsidRDefault="00BA1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Ивановской области на ремонт и содержание автомобильных</w:t>
      </w:r>
    </w:p>
    <w:p w:rsidR="00BA1DAC" w:rsidRPr="00BA1DAC" w:rsidRDefault="00BA1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на 2023 год</w:t>
      </w:r>
    </w:p>
    <w:p w:rsidR="00BA1DAC" w:rsidRPr="00BA1DAC" w:rsidRDefault="00BA1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BA1DAC" w:rsidRPr="00BA1DAC">
        <w:tc>
          <w:tcPr>
            <w:tcW w:w="7088" w:type="dxa"/>
          </w:tcPr>
          <w:p w:rsidR="00BA1DAC" w:rsidRPr="00BA1DAC" w:rsidRDefault="00BA1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A1DAC" w:rsidRPr="00BA1DAC" w:rsidRDefault="00BA1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C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</w:tbl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DAC" w:rsidRPr="00BA1DAC" w:rsidRDefault="00BA1D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A1DAC">
        <w:rPr>
          <w:rFonts w:ascii="Times New Roman" w:hAnsi="Times New Roman" w:cs="Times New Roman"/>
          <w:sz w:val="24"/>
          <w:szCs w:val="24"/>
        </w:rPr>
        <w:br/>
      </w:r>
    </w:p>
    <w:p w:rsidR="0094496E" w:rsidRPr="00BA1DAC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BA1DAC" w:rsidSect="0043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AC"/>
    <w:rsid w:val="0094496E"/>
    <w:rsid w:val="00B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76CC-A8CB-4667-91AF-1D3E00D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1D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1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1D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1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1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1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1D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A6AF8E13816272B76F02D9D765E62949080754D1965711DA5181E5544B49280ACA314CC2903243EC30BB691FC8995AB3C7969096CB931B2F18A426N7NCH" TargetMode="External"/><Relationship Id="rId4" Type="http://schemas.openxmlformats.org/officeDocument/2006/relationships/hyperlink" Target="consultantplus://offline/ref=7CA6AF8E13816272B76F02D9D765E62949080754D1965914DB5781E5544B49280ACA314CC2903243EC30B26A1DC8995AB3C7969096CB931B2F18A426N7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16843</Words>
  <Characters>96011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2023-07-17T07:13:00Z</dcterms:created>
  <dcterms:modified xsi:type="dcterms:W3CDTF">2023-07-17T07:15:00Z</dcterms:modified>
</cp:coreProperties>
</file>